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Open Sans" w:cs="Open Sans" w:eastAsia="Open Sans" w:hAnsi="Open Sans"/>
          <w:color w:val="404040"/>
          <w:sz w:val="32"/>
          <w:szCs w:val="32"/>
        </w:rPr>
      </w:pP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-24764</wp:posOffset>
            </wp:positionH>
            <wp:positionV relativeFrom="page">
              <wp:posOffset>-38734</wp:posOffset>
            </wp:positionV>
            <wp:extent cx="7835265" cy="10133107"/>
            <wp:effectExtent b="0" l="0" r="0" t="0"/>
            <wp:wrapNone/>
            <wp:docPr id="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35265" cy="1013310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40404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40404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40404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404040"/>
          <w:sz w:val="32"/>
          <w:szCs w:val="32"/>
          <w:u w:val="none"/>
          <w:shd w:fill="auto" w:val="clear"/>
          <w:vertAlign w:val="baseline"/>
          <w:rtl w:val="0"/>
        </w:rPr>
        <w:t xml:space="preserve">CONTROL DE VERSIÓN</w:t>
      </w:r>
    </w:p>
    <w:p w:rsidR="00000000" w:rsidDel="00000000" w:rsidP="00000000" w:rsidRDefault="00000000" w:rsidRPr="00000000" w14:paraId="00000005">
      <w:pPr>
        <w:spacing w:after="240" w:lineRule="auto"/>
        <w:ind w:right="49"/>
        <w:jc w:val="both"/>
        <w:rPr>
          <w:rFonts w:ascii="Open Sans" w:cs="Open Sans" w:eastAsia="Open Sans" w:hAnsi="Open Sans"/>
          <w:color w:val="404040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color w:val="404040"/>
          <w:sz w:val="18"/>
          <w:szCs w:val="18"/>
          <w:rtl w:val="0"/>
        </w:rPr>
        <w:t xml:space="preserve">Para mantener el control y la trazabilidad de los cambios realizados en el presente reglamento, a continuación, se presenta la estructura de registro que se debe completar cada vez que el contenido del mismo se modifique:</w:t>
      </w:r>
    </w:p>
    <w:p w:rsidR="00000000" w:rsidDel="00000000" w:rsidP="00000000" w:rsidRDefault="00000000" w:rsidRPr="00000000" w14:paraId="00000006">
      <w:pPr>
        <w:spacing w:after="240" w:lineRule="auto"/>
        <w:ind w:right="49"/>
        <w:jc w:val="both"/>
        <w:rPr>
          <w:rFonts w:ascii="Open Sans" w:cs="Open Sans" w:eastAsia="Open Sans" w:hAnsi="Open Sans"/>
          <w:color w:val="40404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5.0" w:type="dxa"/>
        <w:jc w:val="left"/>
        <w:tblInd w:w="70.0" w:type="dxa"/>
        <w:tblLayout w:type="fixed"/>
        <w:tblLook w:val="0000"/>
      </w:tblPr>
      <w:tblGrid>
        <w:gridCol w:w="855"/>
        <w:gridCol w:w="1050"/>
        <w:gridCol w:w="1350"/>
        <w:gridCol w:w="3795"/>
        <w:gridCol w:w="1455"/>
        <w:tblGridChange w:id="0">
          <w:tblGrid>
            <w:gridCol w:w="855"/>
            <w:gridCol w:w="1050"/>
            <w:gridCol w:w="1350"/>
            <w:gridCol w:w="3795"/>
            <w:gridCol w:w="1455"/>
          </w:tblGrid>
        </w:tblGridChange>
      </w:tblGrid>
      <w:tr>
        <w:trPr>
          <w:cantSplit w:val="1"/>
          <w:trHeight w:val="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120" w:before="120" w:lineRule="auto"/>
              <w:jc w:val="center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04040"/>
                <w:sz w:val="18"/>
                <w:szCs w:val="18"/>
                <w:rtl w:val="0"/>
              </w:rPr>
              <w:t xml:space="preserve">VERSIÓN SEGÚN AÑO Y FECHA DE MODIFICACIÓN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Rule="auto"/>
              <w:jc w:val="center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04040"/>
                <w:sz w:val="18"/>
                <w:szCs w:val="18"/>
                <w:rtl w:val="0"/>
              </w:rPr>
              <w:t xml:space="preserve">OBSERVACIONES / MODIFICACIONES REALIZADAS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Rule="auto"/>
              <w:ind w:left="-70" w:right="-70" w:firstLine="0"/>
              <w:jc w:val="center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04040"/>
                <w:sz w:val="18"/>
                <w:szCs w:val="18"/>
                <w:rtl w:val="0"/>
              </w:rPr>
              <w:t xml:space="preserve">AUTOR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Rule="auto"/>
              <w:jc w:val="center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04040"/>
                <w:sz w:val="18"/>
                <w:szCs w:val="18"/>
                <w:rtl w:val="0"/>
              </w:rPr>
              <w:t xml:space="preserve">Acta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Rule="auto"/>
              <w:jc w:val="center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04040"/>
                <w:sz w:val="18"/>
                <w:szCs w:val="18"/>
                <w:rtl w:val="0"/>
              </w:rPr>
              <w:t xml:space="preserve">Versión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Rule="auto"/>
              <w:jc w:val="center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04040"/>
                <w:sz w:val="18"/>
                <w:szCs w:val="18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Rule="auto"/>
              <w:jc w:val="both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0404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120" w:before="120" w:lineRule="auto"/>
              <w:jc w:val="both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Rule="auto"/>
              <w:jc w:val="center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Nº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Rule="auto"/>
              <w:jc w:val="center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Rule="auto"/>
              <w:jc w:val="center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19/ 01/ 2026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Rule="auto"/>
              <w:ind w:right="71"/>
              <w:jc w:val="both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Rule="auto"/>
              <w:jc w:val="center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04040"/>
                <w:sz w:val="18"/>
                <w:szCs w:val="18"/>
                <w:rtl w:val="0"/>
              </w:rPr>
              <w:t xml:space="preserve">Dirección de Innovación y Transferencia.</w:t>
            </w:r>
          </w:p>
        </w:tc>
      </w:tr>
    </w:tbl>
    <w:p w:rsidR="00000000" w:rsidDel="00000000" w:rsidP="00000000" w:rsidRDefault="00000000" w:rsidRPr="00000000" w14:paraId="00000016">
      <w:pPr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lineRule="auto"/>
        <w:ind w:right="49"/>
        <w:jc w:val="both"/>
        <w:rPr>
          <w:rFonts w:ascii="Open Sans" w:cs="Open Sans" w:eastAsia="Open Sans" w:hAnsi="Open Sans"/>
          <w:color w:val="40404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Roboto" w:cs="Roboto" w:eastAsia="Roboto" w:hAnsi="Roboto"/>
          <w:b w:val="1"/>
          <w:bCs w:val="1"/>
          <w:color w:val="0099bb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Fonts w:ascii="Roboto" w:cs="Roboto" w:eastAsia="Roboto" w:hAnsi="Roboto"/>
          <w:b w:val="1"/>
          <w:bCs w:val="1"/>
          <w:color w:val="0099bb"/>
          <w:sz w:val="32"/>
          <w:szCs w:val="32"/>
          <w:rtl w:val="0"/>
        </w:rPr>
        <w:t xml:space="preserve">CARTA DE COMPROMISO</w:t>
      </w:r>
    </w:p>
    <w:p w:rsidR="00000000" w:rsidDel="00000000" w:rsidP="00000000" w:rsidRDefault="00000000" w:rsidRPr="00000000" w14:paraId="00000022">
      <w:pPr>
        <w:jc w:val="center"/>
        <w:rPr>
          <w:rFonts w:ascii="Roboto" w:cs="Roboto" w:eastAsia="Roboto" w:hAnsi="Roboto"/>
          <w:b w:val="1"/>
          <w:bCs w:val="1"/>
          <w:color w:val="0099bb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99bb"/>
          <w:sz w:val="32"/>
          <w:szCs w:val="32"/>
          <w:rtl w:val="0"/>
        </w:rPr>
        <w:t xml:space="preserve">FONDO FINIS MAKER-INNOVACIÓN </w:t>
      </w:r>
    </w:p>
    <w:p w:rsidR="00000000" w:rsidDel="00000000" w:rsidP="00000000" w:rsidRDefault="00000000" w:rsidRPr="00000000" w14:paraId="00000023">
      <w:pPr>
        <w:spacing w:after="240" w:before="240" w:line="259" w:lineRule="auto"/>
        <w:jc w:val="both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[Ciudad], [fecha]</w:t>
      </w:r>
    </w:p>
    <w:p w:rsidR="00000000" w:rsidDel="00000000" w:rsidP="00000000" w:rsidRDefault="00000000" w:rsidRPr="00000000" w14:paraId="00000024">
      <w:pPr>
        <w:spacing w:after="240" w:before="240" w:line="259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Señores/as</w:t>
        <w:br w:type="textWrapping"/>
        <w:t xml:space="preserve">Dirección de Innovación y Transferencia</w:t>
        <w:br w:type="textWrapping"/>
        <w:t xml:space="preserve">Universidad Finis Terrae</w:t>
        <w:br w:type="textWrapping"/>
        <w:t xml:space="preserve">Presente.</w:t>
      </w:r>
    </w:p>
    <w:p w:rsidR="00000000" w:rsidDel="00000000" w:rsidP="00000000" w:rsidRDefault="00000000" w:rsidRPr="00000000" w14:paraId="00000025">
      <w:pPr>
        <w:spacing w:after="240" w:before="240" w:line="259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De mi consideración:</w:t>
      </w:r>
    </w:p>
    <w:p w:rsidR="00000000" w:rsidDel="00000000" w:rsidP="00000000" w:rsidRDefault="00000000" w:rsidRPr="00000000" w14:paraId="00000026">
      <w:pPr>
        <w:spacing w:after="240" w:before="240" w:line="259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Por medio del presente documento, yo,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[Nombre de quien firma]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, en calidad de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[Cargo: Director/a de Carrera, Director/a de Escuela, Decano/a, etc.]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de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[Nombre de la Unidad Académica]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, declaro que: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240"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He sido informado/a de la postulación del proyecto titulado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“[Título del proyecto]”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, presentado al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Fondo Finis Maker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por el/la académico/a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[Nombre del Académico/a Responsable]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, perteneciente a esta Unidad Académica.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La Unidad Académica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conoce y respalda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la iniciativa, considerando que se encuentra alineada con las líneas de trabajo y prioridades de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[Facultad / Escuela / Carrera]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, así como con los objetivos formativos y/o de investigación, creación e innovación de la Universidad Finis Terrae.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0" w:beforeAutospacing="0"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Se certifica que la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carga académica y contractual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de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[Nombre del Académico/a Responsable]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es compatible con la ejecución del proyecto en los plazos propuestos, de acuerdo con la planificación interna de la Unidad Académica y la normativa institucional vigente.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240" w:before="0" w:beforeAutospacing="0"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La Unidad Académica se compromete a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facilitar las condiciones básicas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para el desarrollo del proyecto, en la medida de sus capacidades y regulaciones internas, tales como coordinación académica, uso de espacios o recursos propios, u otras acciones necesarias para su correcta ejecución.</w:t>
        <w:br w:type="textWrapping"/>
      </w:r>
    </w:p>
    <w:p w:rsidR="00000000" w:rsidDel="00000000" w:rsidP="00000000" w:rsidRDefault="00000000" w:rsidRPr="00000000" w14:paraId="0000002B">
      <w:pPr>
        <w:spacing w:after="240" w:before="240" w:line="259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Este respaldo no implica asumir compromisos financieros adicionales a los establecidos en las bases del fondo, sino acreditar el conocimiento, apoyo institucional y viabilidad de la participación del Académico o Académica Responsable en el proyecto.</w:t>
      </w:r>
    </w:p>
    <w:p w:rsidR="00000000" w:rsidDel="00000000" w:rsidP="00000000" w:rsidRDefault="00000000" w:rsidRPr="00000000" w14:paraId="0000002C">
      <w:pPr>
        <w:spacing w:after="240" w:before="240" w:line="259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Sin otro particular, saluda atentamente,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="259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20"/>
        <w:gridCol w:w="6810"/>
        <w:tblGridChange w:id="0">
          <w:tblGrid>
            <w:gridCol w:w="2520"/>
            <w:gridCol w:w="6810"/>
          </w:tblGrid>
        </w:tblGridChange>
      </w:tblGrid>
      <w:tr>
        <w:trPr>
          <w:cantSplit w:val="0"/>
          <w:trHeight w:val="634.0421549479165" w:hRule="atLeast"/>
          <w:tblHeader w:val="0"/>
        </w:trPr>
        <w:tc>
          <w:tcPr>
            <w:shd w:fill="93cd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240" w:before="240" w:line="259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Nombre: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.1171875" w:hRule="atLeast"/>
          <w:tblHeader w:val="0"/>
        </w:trPr>
        <w:tc>
          <w:tcPr>
            <w:shd w:fill="93cd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Cargo:</w:t>
            </w:r>
          </w:p>
          <w:p w:rsidR="00000000" w:rsidDel="00000000" w:rsidP="00000000" w:rsidRDefault="00000000" w:rsidRPr="00000000" w14:paraId="00000032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4.0421549479165" w:hRule="atLeast"/>
          <w:tblHeader w:val="0"/>
        </w:trPr>
        <w:tc>
          <w:tcPr>
            <w:shd w:fill="93cd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after="240" w:before="240" w:line="259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 Unidad Académica: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240" w:before="240" w:line="259" w:lineRule="auto"/>
        <w:jc w:val="both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="259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Firma: _________________________________________</w:t>
      </w:r>
    </w:p>
    <w:p w:rsidR="00000000" w:rsidDel="00000000" w:rsidP="00000000" w:rsidRDefault="00000000" w:rsidRPr="00000000" w14:paraId="00000038">
      <w:pPr>
        <w:ind w:left="-1701" w:firstLine="0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footerReference r:id="rId10" w:type="even"/>
      <w:pgSz w:h="15840" w:w="12240" w:orient="portrait"/>
      <w:pgMar w:bottom="1417" w:top="719" w:left="1701" w:right="1183" w:header="708" w:footer="10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14708.0" w:type="dxa"/>
      <w:jc w:val="right"/>
      <w:tblLayout w:type="fixed"/>
      <w:tblLook w:val="0400"/>
    </w:tblPr>
    <w:tblGrid>
      <w:gridCol w:w="14182"/>
      <w:gridCol w:w="526"/>
      <w:tblGridChange w:id="0">
        <w:tblGrid>
          <w:gridCol w:w="14182"/>
          <w:gridCol w:w="526"/>
        </w:tblGrid>
      </w:tblGridChange>
    </w:tblGrid>
    <w:tr>
      <w:trPr>
        <w:cantSplit w:val="0"/>
        <w:trHeight w:val="249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3C">
          <w:pPr>
            <w:tabs>
              <w:tab w:val="center" w:leader="none" w:pos="4252"/>
              <w:tab w:val="right" w:leader="none" w:pos="8504"/>
              <w:tab w:val="right" w:leader="none" w:pos="8260"/>
            </w:tabs>
            <w:jc w:val="right"/>
            <w:rPr>
              <w:rFonts w:ascii="Roboto" w:cs="Roboto" w:eastAsia="Roboto" w:hAnsi="Roboto"/>
              <w:smallCaps w:val="1"/>
            </w:rPr>
          </w:pPr>
          <w:r w:rsidDel="00000000" w:rsidR="00000000" w:rsidRPr="00000000">
            <w:rPr>
              <w:rFonts w:ascii="Roboto" w:cs="Roboto" w:eastAsia="Roboto" w:hAnsi="Roboto"/>
              <w:smallCaps w:val="1"/>
              <w:rtl w:val="0"/>
            </w:rPr>
            <w:t xml:space="preserve">Anexo 2: Carta de compromiso Unidad Académica Finis Maker</w:t>
          </w:r>
        </w:p>
        <w:p w:rsidR="00000000" w:rsidDel="00000000" w:rsidP="00000000" w:rsidRDefault="00000000" w:rsidRPr="00000000" w14:paraId="0000003D">
          <w:pPr>
            <w:tabs>
              <w:tab w:val="center" w:leader="none" w:pos="4252"/>
              <w:tab w:val="right" w:leader="none" w:pos="8504"/>
              <w:tab w:val="right" w:leader="none" w:pos="8260"/>
            </w:tabs>
            <w:jc w:val="right"/>
            <w:rPr>
              <w:rFonts w:ascii="Open Sans" w:cs="Open Sans" w:eastAsia="Open Sans" w:hAnsi="Open Sans"/>
              <w:smallCaps w:val="1"/>
            </w:rPr>
          </w:pPr>
          <w:r w:rsidDel="00000000" w:rsidR="00000000" w:rsidRPr="00000000">
            <w:rPr>
              <w:rFonts w:ascii="Roboto" w:cs="Roboto" w:eastAsia="Roboto" w:hAnsi="Roboto"/>
              <w:smallCaps w:val="1"/>
              <w:sz w:val="20"/>
              <w:szCs w:val="20"/>
              <w:rtl w:val="0"/>
            </w:rPr>
            <w:t xml:space="preserve">Dirección de Innovación y Transferencia</w:t>
          </w:r>
          <w:r w:rsidDel="00000000" w:rsidR="00000000" w:rsidRPr="00000000">
            <w:rPr>
              <w:rtl w:val="0"/>
            </w:rPr>
          </w:r>
        </w:p>
      </w:tc>
      <w:tc>
        <w:tcPr>
          <w:shd w:fill="009dd9" w:val="clear"/>
          <w:vAlign w:val="center"/>
        </w:tcPr>
        <w:p w:rsidR="00000000" w:rsidDel="00000000" w:rsidP="00000000" w:rsidRDefault="00000000" w:rsidRPr="00000000" w14:paraId="0000003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rFonts w:ascii="Open Sans" w:cs="Open Sans" w:eastAsia="Open Sans" w:hAnsi="Open Sans"/>
              <w:color w:val="ffffff"/>
            </w:rPr>
          </w:pPr>
          <w:r w:rsidDel="00000000" w:rsidR="00000000" w:rsidRPr="00000000">
            <w:rPr>
              <w:rFonts w:ascii="Open Sans" w:cs="Open Sans" w:eastAsia="Open Sans" w:hAnsi="Open Sans"/>
              <w:color w:val="ffffff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right="360"/>
      <w:rPr>
        <w:rFonts w:ascii="Open Sans" w:cs="Open Sans" w:eastAsia="Open Sans" w:hAnsi="Open Sans"/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4249949</wp:posOffset>
          </wp:positionH>
          <wp:positionV relativeFrom="paragraph">
            <wp:posOffset>-306702</wp:posOffset>
          </wp:positionV>
          <wp:extent cx="1691111" cy="570865"/>
          <wp:effectExtent b="0" l="0" r="0" t="0"/>
          <wp:wrapNone/>
          <wp:docPr id="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1111" cy="5708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1B42D2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B42D2"/>
  </w:style>
  <w:style w:type="paragraph" w:styleId="Piedepgina">
    <w:name w:val="footer"/>
    <w:basedOn w:val="Normal"/>
    <w:link w:val="PiedepginaCar"/>
    <w:uiPriority w:val="99"/>
    <w:unhideWhenUsed w:val="1"/>
    <w:rsid w:val="001B42D2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B42D2"/>
  </w:style>
  <w:style w:type="character" w:styleId="Hipervnculo">
    <w:name w:val="Hyperlink"/>
    <w:rsid w:val="00E4050C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5026F0"/>
    <w:pPr>
      <w:ind w:left="720"/>
      <w:contextualSpacing w:val="1"/>
    </w:pPr>
  </w:style>
  <w:style w:type="table" w:styleId="Tablaconcuadrcula">
    <w:name w:val="Table Grid"/>
    <w:basedOn w:val="Tablanormal"/>
    <w:uiPriority w:val="39"/>
    <w:rsid w:val="005F4AA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2229ED"/>
    <w:pPr>
      <w:spacing w:after="100" w:afterAutospacing="1" w:before="100" w:beforeAutospacing="1"/>
    </w:pPr>
    <w:rPr>
      <w:lang w:val="es-CL"/>
    </w:rPr>
  </w:style>
  <w:style w:type="table" w:styleId="a1" w:customStyle="1">
    <w:basedOn w:val="TableNormal0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zmI90AA17zdaB1SIEmbNcPaSOw==">CgMxLjA4AHIhMThkUk5UcWJDYjBOY1dEVWR2RXZKNVpUN2pOc0xtUGNk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2023-10-16T23:17:00Z</dcterms:created>
</cp:coreProperties>
</file>